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46" w:rsidRDefault="002B3446" w:rsidP="002B3446">
      <w:pPr>
        <w:pStyle w:val="Tytu"/>
        <w:spacing w:line="360" w:lineRule="auto"/>
        <w:jc w:val="righ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Załącznik Nr 4</w:t>
      </w:r>
    </w:p>
    <w:p w:rsidR="002B3446" w:rsidRDefault="002B3446" w:rsidP="002B3446">
      <w:pPr>
        <w:pStyle w:val="Tytu"/>
        <w:spacing w:line="360" w:lineRule="auto"/>
        <w:rPr>
          <w:rFonts w:cs="Arial"/>
          <w:color w:val="000000"/>
          <w:sz w:val="22"/>
          <w:szCs w:val="22"/>
        </w:rPr>
      </w:pPr>
    </w:p>
    <w:p w:rsidR="002B3446" w:rsidRDefault="002B3446" w:rsidP="002B3446">
      <w:pPr>
        <w:pStyle w:val="Tytu"/>
        <w:spacing w:line="360" w:lineRule="auto"/>
        <w:rPr>
          <w:rFonts w:cs="Arial"/>
          <w:color w:val="000000"/>
          <w:sz w:val="22"/>
          <w:szCs w:val="22"/>
        </w:rPr>
      </w:pPr>
    </w:p>
    <w:p w:rsidR="002B3446" w:rsidRDefault="00E77CB5" w:rsidP="002B3446">
      <w:pPr>
        <w:pStyle w:val="Tytu"/>
        <w:spacing w:line="360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Umowa  Nr …./LP/2022</w:t>
      </w:r>
    </w:p>
    <w:p w:rsidR="002B3446" w:rsidRDefault="002B3446" w:rsidP="002B3446">
      <w:pPr>
        <w:pStyle w:val="Standard"/>
        <w:spacing w:before="120" w:line="360" w:lineRule="auto"/>
        <w:jc w:val="both"/>
        <w:rPr>
          <w:rFonts w:eastAsia="Times New Roman" w:cs="Arial"/>
          <w:bCs/>
          <w:color w:val="000000"/>
          <w:sz w:val="22"/>
          <w:szCs w:val="22"/>
        </w:rPr>
      </w:pPr>
      <w:r>
        <w:rPr>
          <w:rFonts w:eastAsia="Times New Roman" w:cs="Arial"/>
          <w:bCs/>
          <w:color w:val="000000"/>
          <w:sz w:val="22"/>
          <w:szCs w:val="22"/>
        </w:rPr>
        <w:t>z</w:t>
      </w:r>
      <w:r w:rsidR="00E77CB5">
        <w:rPr>
          <w:rFonts w:eastAsia="Times New Roman" w:cs="Arial"/>
          <w:bCs/>
          <w:color w:val="000000"/>
          <w:sz w:val="22"/>
          <w:szCs w:val="22"/>
        </w:rPr>
        <w:t>awarta dnia …………………………..…...2022</w:t>
      </w:r>
      <w:r>
        <w:rPr>
          <w:rFonts w:eastAsia="Times New Roman" w:cs="Arial"/>
          <w:bCs/>
          <w:color w:val="000000"/>
          <w:sz w:val="22"/>
          <w:szCs w:val="22"/>
        </w:rPr>
        <w:t xml:space="preserve"> r. roku pomiędzy:</w:t>
      </w:r>
    </w:p>
    <w:p w:rsidR="002B3446" w:rsidRDefault="002B3446" w:rsidP="002B3446">
      <w:pPr>
        <w:pStyle w:val="Standard"/>
        <w:spacing w:before="120" w:line="360" w:lineRule="auto"/>
        <w:jc w:val="both"/>
      </w:pPr>
      <w:r>
        <w:rPr>
          <w:rFonts w:cs="Arial"/>
          <w:b/>
          <w:bCs/>
          <w:color w:val="000000"/>
          <w:sz w:val="22"/>
          <w:szCs w:val="22"/>
        </w:rPr>
        <w:t xml:space="preserve">Gminą Skarżysko Kościelne, </w:t>
      </w:r>
      <w:r>
        <w:rPr>
          <w:rFonts w:cs="Arial"/>
          <w:bCs/>
          <w:color w:val="000000"/>
          <w:sz w:val="22"/>
          <w:szCs w:val="22"/>
        </w:rPr>
        <w:t xml:space="preserve">z siedzibą w Skarżysku Kościelnym, ul. Kościelna 2A, </w:t>
      </w:r>
      <w:r>
        <w:rPr>
          <w:rFonts w:cs="Arial"/>
          <w:bCs/>
          <w:color w:val="000000"/>
          <w:sz w:val="22"/>
          <w:szCs w:val="22"/>
        </w:rPr>
        <w:br/>
        <w:t xml:space="preserve">NIP 663 133 84 09, REGON 291010168 reprezentowaną na podstawie </w:t>
      </w:r>
      <w:r>
        <w:rPr>
          <w:rFonts w:cs="Arial"/>
          <w:bCs/>
          <w:sz w:val="22"/>
          <w:szCs w:val="22"/>
        </w:rPr>
        <w:t xml:space="preserve">upoważnienia </w:t>
      </w:r>
      <w:r>
        <w:rPr>
          <w:rFonts w:cs="Arial"/>
          <w:bCs/>
          <w:color w:val="000000"/>
          <w:sz w:val="22"/>
          <w:szCs w:val="22"/>
        </w:rPr>
        <w:t xml:space="preserve">Wójta Gminy Skarżysko Kościelne </w:t>
      </w:r>
      <w:r>
        <w:rPr>
          <w:rStyle w:val="Teksttreci3Bezpogrubienia"/>
          <w:rFonts w:eastAsia="SimSun, 宋体"/>
          <w:sz w:val="22"/>
          <w:szCs w:val="22"/>
        </w:rPr>
        <w:t>przez Panią Dorotę Gibas – Dyrektora Szkoły Podstawowej im. Stanisława Staszica  w Skarżysku Kościelnym</w:t>
      </w:r>
      <w:r>
        <w:rPr>
          <w:rStyle w:val="Domylnaczcionkaakapitu1"/>
          <w:rFonts w:cs="Arial"/>
          <w:bCs/>
          <w:color w:val="000000"/>
          <w:sz w:val="22"/>
          <w:szCs w:val="22"/>
        </w:rPr>
        <w:t>, Skarżysko Kościelne, ul. Szkolna 5, 26-115 Skarżysko Kościelne</w:t>
      </w:r>
    </w:p>
    <w:p w:rsidR="002B3446" w:rsidRDefault="002B3446" w:rsidP="002B3446">
      <w:pPr>
        <w:pStyle w:val="Standard"/>
        <w:spacing w:before="120" w:after="120" w:line="360" w:lineRule="auto"/>
        <w:jc w:val="both"/>
      </w:pPr>
      <w:r>
        <w:rPr>
          <w:rFonts w:cs="Arial"/>
          <w:color w:val="000000"/>
          <w:sz w:val="22"/>
          <w:szCs w:val="22"/>
        </w:rPr>
        <w:t xml:space="preserve">zwanym w treści umowy </w:t>
      </w:r>
      <w:r>
        <w:rPr>
          <w:rFonts w:cs="Arial"/>
          <w:b/>
          <w:color w:val="000000"/>
          <w:sz w:val="22"/>
          <w:szCs w:val="22"/>
        </w:rPr>
        <w:t>Zamawiającym</w:t>
      </w:r>
    </w:p>
    <w:p w:rsidR="002B3446" w:rsidRDefault="002B3446" w:rsidP="002B3446">
      <w:pPr>
        <w:pStyle w:val="Standard"/>
        <w:spacing w:before="120" w:after="120" w:line="360" w:lineRule="auto"/>
        <w:jc w:val="both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a</w:t>
      </w:r>
    </w:p>
    <w:p w:rsidR="002B3446" w:rsidRDefault="002B3446" w:rsidP="002B3446">
      <w:pPr>
        <w:pStyle w:val="Standard"/>
        <w:shd w:val="clear" w:color="auto" w:fill="FFFFFF"/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…………………..</w:t>
      </w:r>
    </w:p>
    <w:p w:rsidR="002B3446" w:rsidRDefault="002B3446" w:rsidP="002B3446">
      <w:pPr>
        <w:pStyle w:val="Standard"/>
        <w:spacing w:before="120" w:after="120" w:line="360" w:lineRule="auto"/>
        <w:jc w:val="both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NIP ……………………….. , Regon ……………………………. .</w:t>
      </w:r>
    </w:p>
    <w:p w:rsidR="002B3446" w:rsidRDefault="002B3446" w:rsidP="002B3446">
      <w:pPr>
        <w:pStyle w:val="Standard"/>
        <w:spacing w:line="360" w:lineRule="auto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reprezentowaną przez:</w:t>
      </w:r>
    </w:p>
    <w:p w:rsidR="002B3446" w:rsidRDefault="002B3446" w:rsidP="002B3446">
      <w:pPr>
        <w:pStyle w:val="Standard"/>
        <w:spacing w:line="360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</w:t>
      </w:r>
    </w:p>
    <w:p w:rsidR="002B3446" w:rsidRDefault="002B3446" w:rsidP="002B3446">
      <w:pPr>
        <w:pStyle w:val="Standard"/>
        <w:spacing w:before="120" w:line="360" w:lineRule="auto"/>
        <w:jc w:val="both"/>
      </w:pPr>
      <w:r>
        <w:rPr>
          <w:rFonts w:cs="Arial"/>
          <w:color w:val="000000"/>
          <w:sz w:val="22"/>
          <w:szCs w:val="22"/>
        </w:rPr>
        <w:t xml:space="preserve">zwanym w treści umowy </w:t>
      </w:r>
      <w:r>
        <w:rPr>
          <w:rFonts w:cs="Arial"/>
          <w:b/>
          <w:color w:val="000000"/>
          <w:sz w:val="22"/>
          <w:szCs w:val="22"/>
        </w:rPr>
        <w:t>Wykonawcą</w:t>
      </w:r>
      <w:r>
        <w:rPr>
          <w:rFonts w:cs="Arial"/>
          <w:color w:val="000000"/>
          <w:sz w:val="22"/>
          <w:szCs w:val="22"/>
        </w:rPr>
        <w:t xml:space="preserve">, </w:t>
      </w:r>
    </w:p>
    <w:p w:rsidR="002B3446" w:rsidRDefault="002B3446" w:rsidP="002B3446">
      <w:pPr>
        <w:pStyle w:val="Standard"/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została zawarta umowa o następującej treści:</w:t>
      </w:r>
    </w:p>
    <w:p w:rsidR="002B3446" w:rsidRDefault="002B3446" w:rsidP="002B3446">
      <w:pPr>
        <w:pStyle w:val="Standard"/>
        <w:spacing w:before="120" w:line="360" w:lineRule="auto"/>
        <w:jc w:val="both"/>
        <w:rPr>
          <w:color w:val="000000"/>
          <w:sz w:val="22"/>
          <w:szCs w:val="22"/>
        </w:rPr>
      </w:pPr>
    </w:p>
    <w:p w:rsidR="002B3446" w:rsidRDefault="002B3446" w:rsidP="002B3446">
      <w:pPr>
        <w:pStyle w:val="Standarduser"/>
        <w:tabs>
          <w:tab w:val="left" w:pos="1200"/>
          <w:tab w:val="left" w:pos="799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Przedmiotowe zamówienie będzie elementem projektu realizowanego przez Zamawiającego </w:t>
      </w:r>
      <w:r>
        <w:rPr>
          <w:sz w:val="22"/>
          <w:szCs w:val="22"/>
        </w:rPr>
        <w:br/>
        <w:t>pn. „Laboratoria Przyszłości”, współfinansowanego ze środków Funduszu Przeciwdziałania COVID – 19, na podstawie Uchwały nr 129 Rady Ministrów z dnia 29 września 2021 r. w sprawie wsparcia na realizację inwestycyjnych zadań jednostek samorządu terytorialnego polegających na rozwijaniu szkolnej infrastruktury – „Laboratoria przyszłości” (M.P. poz. 939).</w:t>
      </w:r>
    </w:p>
    <w:p w:rsidR="002B3446" w:rsidRDefault="002B3446" w:rsidP="002B3446">
      <w:pPr>
        <w:pStyle w:val="Textbody"/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1</w:t>
      </w:r>
    </w:p>
    <w:p w:rsidR="002B3446" w:rsidRDefault="002B3446" w:rsidP="002B3446">
      <w:pPr>
        <w:pStyle w:val="Standard"/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Przedmiot umowy</w:t>
      </w:r>
    </w:p>
    <w:p w:rsidR="002B3446" w:rsidRDefault="002B3446" w:rsidP="002B3446">
      <w:pPr>
        <w:pStyle w:val="Standard"/>
        <w:spacing w:line="360" w:lineRule="auto"/>
        <w:ind w:left="284" w:hanging="284"/>
        <w:jc w:val="both"/>
      </w:pPr>
      <w:r>
        <w:rPr>
          <w:color w:val="000000"/>
          <w:sz w:val="22"/>
          <w:szCs w:val="22"/>
        </w:rPr>
        <w:t>1. Zamawiający zamawia a Wykonawca przyjmuje do realizacji dostawę asortyme</w:t>
      </w:r>
      <w:r w:rsidR="00E77CB5">
        <w:rPr>
          <w:color w:val="000000"/>
          <w:sz w:val="22"/>
          <w:szCs w:val="22"/>
        </w:rPr>
        <w:t>ntu wyszczególnionego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w Załączniku Nr 3 – Formularz Cenowy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Wykonawca zobowiązuje się dostarczyć zamówiony sprzęt własnym środkiem transportu i na koszt własny w terminach określonych w § 2 umowy.</w:t>
      </w:r>
    </w:p>
    <w:p w:rsidR="002B3446" w:rsidRDefault="002B3446" w:rsidP="002B3446">
      <w:pPr>
        <w:pStyle w:val="Textbody"/>
        <w:numPr>
          <w:ilvl w:val="0"/>
          <w:numId w:val="1"/>
        </w:numPr>
        <w:spacing w:line="360" w:lineRule="auto"/>
        <w:ind w:left="284" w:hanging="284"/>
        <w:jc w:val="both"/>
      </w:pPr>
      <w:r>
        <w:rPr>
          <w:color w:val="000000"/>
          <w:sz w:val="22"/>
          <w:szCs w:val="22"/>
        </w:rPr>
        <w:t xml:space="preserve">Asortyment </w:t>
      </w:r>
      <w:r>
        <w:rPr>
          <w:sz w:val="22"/>
          <w:szCs w:val="22"/>
        </w:rPr>
        <w:t xml:space="preserve">wyszczególniony w Załączniku Nr 3, </w:t>
      </w:r>
      <w:r>
        <w:rPr>
          <w:color w:val="000000"/>
          <w:sz w:val="22"/>
          <w:szCs w:val="22"/>
        </w:rPr>
        <w:t>będącego integralną częścią umowy powinien być fabrycznie nowy, nieużywany, nieuszkodzony, nieobciążony prawami osób trzecich oraz spełniać obowiązujące normy bezpieczeństwa.</w:t>
      </w:r>
    </w:p>
    <w:p w:rsidR="002B3446" w:rsidRDefault="002B3446" w:rsidP="002B3446">
      <w:pPr>
        <w:pStyle w:val="Textbody"/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§ 2</w:t>
      </w:r>
    </w:p>
    <w:p w:rsidR="002B3446" w:rsidRDefault="002B3446" w:rsidP="002B3446">
      <w:pPr>
        <w:pStyle w:val="Textbody"/>
        <w:spacing w:line="36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Warunki i terminy dostawy</w:t>
      </w:r>
    </w:p>
    <w:p w:rsidR="002B3446" w:rsidRDefault="002B3446" w:rsidP="002B3446">
      <w:pPr>
        <w:pStyle w:val="Textbody"/>
        <w:numPr>
          <w:ilvl w:val="0"/>
          <w:numId w:val="2"/>
        </w:numPr>
        <w:spacing w:line="360" w:lineRule="auto"/>
        <w:ind w:left="284" w:hanging="284"/>
        <w:jc w:val="both"/>
      </w:pPr>
      <w:r>
        <w:rPr>
          <w:color w:val="000000"/>
          <w:sz w:val="22"/>
          <w:szCs w:val="22"/>
        </w:rPr>
        <w:t>Asortyment będzie dostarczany przez Zamawiającego partiami w godzinach 7.00 - 15.00 (w dni robocze; od poniedziałku do piątku), po uprzednim telefonicznym na nr 41 2714660 zawiadomieniu o terminie dostawy.</w:t>
      </w:r>
    </w:p>
    <w:p w:rsidR="002B3446" w:rsidRDefault="002B3446" w:rsidP="002B3446">
      <w:pPr>
        <w:pStyle w:val="Textbody"/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Realizacja całości zamówienia nastąpi nie później niż do 30 czerwca 2022r.</w:t>
      </w:r>
    </w:p>
    <w:p w:rsidR="002B3446" w:rsidRDefault="002B3446" w:rsidP="002B3446">
      <w:pPr>
        <w:pStyle w:val="Textbody"/>
        <w:numPr>
          <w:ilvl w:val="0"/>
          <w:numId w:val="3"/>
        </w:numP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Dostawa każdorazowej partii dostarczanego asortymentu zostanie przez Zamawiającego każdorazowo potwierdzona protokołem odbioru.</w:t>
      </w:r>
    </w:p>
    <w:p w:rsidR="002B3446" w:rsidRDefault="002B3446" w:rsidP="002B3446">
      <w:pPr>
        <w:pStyle w:val="Textbody"/>
        <w:numPr>
          <w:ilvl w:val="0"/>
          <w:numId w:val="3"/>
        </w:numPr>
        <w:spacing w:line="360" w:lineRule="auto"/>
        <w:ind w:left="284" w:hanging="284"/>
        <w:jc w:val="both"/>
      </w:pPr>
      <w:r>
        <w:rPr>
          <w:color w:val="000000"/>
          <w:sz w:val="22"/>
          <w:szCs w:val="22"/>
        </w:rPr>
        <w:t>Wykonawca dołoży wszelkich starań, by dostawy rozpoczęły się niezwłocznie po podpisaniu umowy.</w:t>
      </w:r>
    </w:p>
    <w:p w:rsidR="002B3446" w:rsidRDefault="002B3446" w:rsidP="002B3446">
      <w:pPr>
        <w:pStyle w:val="Textbody"/>
        <w:spacing w:line="360" w:lineRule="auto"/>
        <w:ind w:left="426" w:hanging="426"/>
        <w:jc w:val="both"/>
      </w:pPr>
      <w:r>
        <w:rPr>
          <w:color w:val="000000"/>
          <w:sz w:val="22"/>
          <w:szCs w:val="22"/>
        </w:rPr>
        <w:t xml:space="preserve">5. W przypadku stwierdzenia przez Zamawiającego, że Wykonawca dostarczył przedmioty niezgodne ze szczegółowym opisem przedmiotu zamówienia i o parametrach wynikających  z oferty lub, że urządzenie jest niekompletne lub posiada ślady zewnętrznego uszkodzenia, Zamawiający odmówi jego odbioru, a następnie wezwie Wykonawcę do dostarczenia urządzenia zgodnego z opisem przedmiotu dostawy, kompletnego i wolnego od wad. Towar niekompletny, uszkodzony Wykonawca zobowiązany jest wymienić na własny koszt </w:t>
      </w:r>
      <w:r>
        <w:rPr>
          <w:b/>
          <w:color w:val="000000"/>
          <w:sz w:val="22"/>
          <w:szCs w:val="22"/>
        </w:rPr>
        <w:t>w terminie 5 dni</w:t>
      </w:r>
      <w:r>
        <w:rPr>
          <w:color w:val="000000"/>
          <w:sz w:val="22"/>
          <w:szCs w:val="22"/>
        </w:rPr>
        <w:t xml:space="preserve"> od daty powiadomienia go o zastrzeżeniach drogą telefoniczną lub elektronicznie</w:t>
      </w:r>
    </w:p>
    <w:p w:rsidR="002B3446" w:rsidRDefault="002B3446" w:rsidP="002B3446">
      <w:pPr>
        <w:pStyle w:val="Standard"/>
        <w:spacing w:line="360" w:lineRule="auto"/>
        <w:ind w:left="720"/>
        <w:jc w:val="both"/>
        <w:rPr>
          <w:lang w:val="en-US"/>
        </w:rPr>
      </w:pPr>
      <w:r>
        <w:rPr>
          <w:sz w:val="22"/>
          <w:szCs w:val="22"/>
          <w:lang w:val="en-US"/>
        </w:rPr>
        <w:t>1) pod nr tel.</w:t>
      </w:r>
      <w:r>
        <w:rPr>
          <w:color w:val="FF0000"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…………………………………</w:t>
      </w:r>
    </w:p>
    <w:p w:rsidR="002B3446" w:rsidRDefault="002B3446" w:rsidP="002B3446">
      <w:pPr>
        <w:pStyle w:val="Standard"/>
        <w:spacing w:line="360" w:lineRule="auto"/>
        <w:ind w:left="720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2) </w:t>
      </w:r>
      <w:proofErr w:type="spellStart"/>
      <w:r>
        <w:rPr>
          <w:color w:val="000000"/>
          <w:sz w:val="22"/>
          <w:szCs w:val="22"/>
          <w:lang w:val="en-US"/>
        </w:rPr>
        <w:t>adres</w:t>
      </w:r>
      <w:proofErr w:type="spellEnd"/>
      <w:r>
        <w:rPr>
          <w:color w:val="000000"/>
          <w:sz w:val="22"/>
          <w:szCs w:val="22"/>
          <w:lang w:val="en-US"/>
        </w:rPr>
        <w:t xml:space="preserve"> e-mail ……………………………….</w:t>
      </w:r>
    </w:p>
    <w:p w:rsidR="002B3446" w:rsidRDefault="002B3446" w:rsidP="002B3446">
      <w:pPr>
        <w:pStyle w:val="Textbody"/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Wykonawca ponosi pełną odpowiedzialność za dostawę oraz na swój koszt ją ubezpiecza aż do momentu dokonania odbioru przez Zamawiającego.</w:t>
      </w:r>
    </w:p>
    <w:p w:rsidR="002B3446" w:rsidRDefault="002B3446" w:rsidP="002B3446">
      <w:pPr>
        <w:pStyle w:val="Textbody"/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3</w:t>
      </w:r>
    </w:p>
    <w:p w:rsidR="002B3446" w:rsidRDefault="002B3446" w:rsidP="002B3446">
      <w:pPr>
        <w:pStyle w:val="Legenda1"/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>Warunki płatności.</w:t>
      </w:r>
    </w:p>
    <w:p w:rsidR="002B3446" w:rsidRDefault="002B3446" w:rsidP="002B3446">
      <w:pPr>
        <w:pStyle w:val="Standard"/>
        <w:numPr>
          <w:ilvl w:val="0"/>
          <w:numId w:val="5"/>
        </w:numP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za dostarczony sprzęt zapłaci Wykonawcy cenę obliczoną zgodni</w:t>
      </w:r>
      <w:r w:rsidR="00E77CB5">
        <w:rPr>
          <w:color w:val="000000"/>
          <w:sz w:val="22"/>
          <w:szCs w:val="22"/>
        </w:rPr>
        <w:t xml:space="preserve">e z cennikiem podanym </w:t>
      </w:r>
      <w:r>
        <w:rPr>
          <w:color w:val="000000"/>
          <w:sz w:val="22"/>
          <w:szCs w:val="22"/>
        </w:rPr>
        <w:t>w formularzu ofertowym.</w:t>
      </w:r>
    </w:p>
    <w:p w:rsidR="002B3446" w:rsidRPr="00051789" w:rsidRDefault="002B3446" w:rsidP="00051789">
      <w:pPr>
        <w:pStyle w:val="Standard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051789">
        <w:rPr>
          <w:sz w:val="22"/>
          <w:szCs w:val="22"/>
        </w:rPr>
        <w:t xml:space="preserve">Łączna wartość netto umowy wynosi: ……..………… zł (słownie: ………………..…………….), </w:t>
      </w:r>
    </w:p>
    <w:p w:rsidR="002B3446" w:rsidRDefault="002B3446" w:rsidP="00051789">
      <w:pPr>
        <w:pStyle w:val="Standard"/>
        <w:numPr>
          <w:ilvl w:val="0"/>
          <w:numId w:val="5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Zapłata za dostarczony towar nastąpi na podstawie wystawionej faktury po przekazaniu towaru, </w:t>
      </w:r>
    </w:p>
    <w:p w:rsidR="002B3446" w:rsidRDefault="002B3446" w:rsidP="002B3446">
      <w:pPr>
        <w:pStyle w:val="Standard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AB1DA2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 przelewem na konto Wykonawcy wskazane zgodnie z dyspozycją faktury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 terminie </w:t>
      </w:r>
      <w:r>
        <w:rPr>
          <w:b/>
          <w:color w:val="000000"/>
          <w:sz w:val="22"/>
          <w:szCs w:val="22"/>
        </w:rPr>
        <w:t>14 dni</w:t>
      </w:r>
      <w:r>
        <w:rPr>
          <w:color w:val="000000"/>
          <w:sz w:val="22"/>
          <w:szCs w:val="22"/>
        </w:rPr>
        <w:t xml:space="preserve">  od </w:t>
      </w:r>
    </w:p>
    <w:p w:rsidR="002B3446" w:rsidRDefault="002B3446" w:rsidP="002B3446">
      <w:pPr>
        <w:pStyle w:val="Standard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daty przyjęcia faktury przez Zamawiającego, z zastrzeżeniem postanowień ust.4, z uwzględnieniem    </w:t>
      </w:r>
    </w:p>
    <w:p w:rsidR="002B3446" w:rsidRDefault="002B3446" w:rsidP="002B3446">
      <w:pPr>
        <w:pStyle w:val="Standard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następujących danych:</w:t>
      </w:r>
    </w:p>
    <w:p w:rsidR="002B3446" w:rsidRDefault="002B3446" w:rsidP="002B3446">
      <w:pPr>
        <w:pStyle w:val="Standard"/>
        <w:spacing w:line="360" w:lineRule="auto"/>
        <w:jc w:val="both"/>
      </w:pPr>
    </w:p>
    <w:p w:rsidR="00AB1DA2" w:rsidRDefault="00AB1DA2" w:rsidP="002B3446">
      <w:pPr>
        <w:pStyle w:val="Standard"/>
        <w:spacing w:line="360" w:lineRule="auto"/>
        <w:ind w:left="284"/>
        <w:jc w:val="both"/>
        <w:rPr>
          <w:b/>
          <w:color w:val="000000"/>
          <w:sz w:val="22"/>
          <w:szCs w:val="22"/>
        </w:rPr>
      </w:pPr>
    </w:p>
    <w:p w:rsidR="00AB1DA2" w:rsidRDefault="00AB1DA2" w:rsidP="002B3446">
      <w:pPr>
        <w:pStyle w:val="Standard"/>
        <w:spacing w:line="360" w:lineRule="auto"/>
        <w:ind w:left="284"/>
        <w:jc w:val="both"/>
        <w:rPr>
          <w:b/>
          <w:color w:val="000000"/>
          <w:sz w:val="22"/>
          <w:szCs w:val="22"/>
        </w:rPr>
      </w:pPr>
    </w:p>
    <w:p w:rsidR="002B3446" w:rsidRDefault="002B3446" w:rsidP="002B3446">
      <w:pPr>
        <w:pStyle w:val="Standard"/>
        <w:spacing w:line="360" w:lineRule="auto"/>
        <w:ind w:left="284"/>
        <w:jc w:val="both"/>
      </w:pPr>
      <w:r>
        <w:rPr>
          <w:b/>
          <w:color w:val="000000"/>
          <w:sz w:val="22"/>
          <w:szCs w:val="22"/>
        </w:rPr>
        <w:lastRenderedPageBreak/>
        <w:t>NABYWCA:</w:t>
      </w:r>
      <w:r>
        <w:rPr>
          <w:color w:val="000000"/>
          <w:sz w:val="22"/>
          <w:szCs w:val="22"/>
        </w:rPr>
        <w:t xml:space="preserve"> Gmina Skarżysko Kościelne</w:t>
      </w:r>
    </w:p>
    <w:p w:rsidR="002B3446" w:rsidRDefault="002B3446" w:rsidP="002B3446">
      <w:pPr>
        <w:pStyle w:val="Standard"/>
        <w:spacing w:line="360" w:lineRule="auto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ul. Kościelne 2A</w:t>
      </w:r>
    </w:p>
    <w:p w:rsidR="002B3446" w:rsidRDefault="002B3446" w:rsidP="002B3446">
      <w:pPr>
        <w:pStyle w:val="Standard"/>
        <w:spacing w:line="360" w:lineRule="auto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26-115 Skarżysko Kościelne</w:t>
      </w:r>
    </w:p>
    <w:p w:rsidR="002B3446" w:rsidRDefault="002B3446" w:rsidP="002B3446">
      <w:pPr>
        <w:pStyle w:val="Standard"/>
        <w:spacing w:line="360" w:lineRule="auto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NIP: 663-133-84-09 </w:t>
      </w:r>
    </w:p>
    <w:p w:rsidR="002B3446" w:rsidRDefault="002B3446" w:rsidP="002B3446">
      <w:pPr>
        <w:pStyle w:val="Standard"/>
        <w:spacing w:line="360" w:lineRule="auto"/>
        <w:ind w:left="284"/>
        <w:jc w:val="both"/>
      </w:pPr>
      <w:r>
        <w:rPr>
          <w:b/>
          <w:color w:val="000000"/>
          <w:sz w:val="22"/>
          <w:szCs w:val="22"/>
        </w:rPr>
        <w:t>PŁATNIK:</w:t>
      </w:r>
      <w:r>
        <w:rPr>
          <w:color w:val="000000"/>
          <w:sz w:val="22"/>
          <w:szCs w:val="22"/>
        </w:rPr>
        <w:t xml:space="preserve">    </w:t>
      </w:r>
      <w:r>
        <w:rPr>
          <w:rStyle w:val="Teksttreci3Bezpogrubienia"/>
          <w:rFonts w:eastAsia="SimSun, 宋体"/>
          <w:sz w:val="22"/>
          <w:szCs w:val="22"/>
        </w:rPr>
        <w:t>Szkoła Podstawowa im. Stanisława Staszica w Skarżysku Kościelnym</w:t>
      </w:r>
    </w:p>
    <w:p w:rsidR="002B3446" w:rsidRDefault="002B3446" w:rsidP="002B3446">
      <w:pPr>
        <w:pStyle w:val="Standard"/>
        <w:spacing w:line="360" w:lineRule="auto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ul. Szkolna 5</w:t>
      </w:r>
    </w:p>
    <w:p w:rsidR="002B3446" w:rsidRDefault="002B3446" w:rsidP="002B3446">
      <w:pPr>
        <w:pStyle w:val="Standard"/>
        <w:numPr>
          <w:ilvl w:val="1"/>
          <w:numId w:val="6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Skarżysko Kościelne</w:t>
      </w:r>
    </w:p>
    <w:p w:rsidR="002B3446" w:rsidRDefault="002B3446" w:rsidP="002B3446">
      <w:pPr>
        <w:pStyle w:val="Standard"/>
        <w:spacing w:line="360" w:lineRule="auto"/>
        <w:ind w:left="284"/>
        <w:jc w:val="both"/>
      </w:pPr>
    </w:p>
    <w:p w:rsidR="002B3446" w:rsidRDefault="002B3446" w:rsidP="002B3446">
      <w:pPr>
        <w:pStyle w:val="Standard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 Wykonawcy wskazane w ust. 2 obejmuje koszty dostarczonego asortymentu oraz wszelkie koszty związane z wykonaniem zamówienia w tym w szczególności koszty przewozu, załadunku i rozładunku, oraz wszelkie inne koszty związane z umową (w tym ubezpieczenie dostaw).  </w:t>
      </w:r>
    </w:p>
    <w:p w:rsidR="002B3446" w:rsidRDefault="002B3446" w:rsidP="002B3446">
      <w:pPr>
        <w:pStyle w:val="Standard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Od należności nieuiszczonych w terminie ustalonym przez strony, Wykonawca może naliczać od</w:t>
      </w:r>
      <w:r w:rsidR="00E77CB5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>etki ustawowe.</w:t>
      </w:r>
    </w:p>
    <w:p w:rsidR="002B3446" w:rsidRDefault="002B3446" w:rsidP="002B3446">
      <w:pPr>
        <w:pStyle w:val="Standard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Za datę zapłaty strony uznają dzień obciążenia rachunku bankowego Zamawiającego.  </w:t>
      </w:r>
    </w:p>
    <w:p w:rsidR="002B3446" w:rsidRDefault="002B3446" w:rsidP="002B3446">
      <w:pPr>
        <w:pStyle w:val="Textbody"/>
        <w:spacing w:before="114" w:after="114"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4</w:t>
      </w:r>
    </w:p>
    <w:p w:rsidR="002B3446" w:rsidRDefault="002B3446" w:rsidP="002B3446">
      <w:pPr>
        <w:pStyle w:val="Legenda1"/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>Kary umowne</w:t>
      </w:r>
    </w:p>
    <w:p w:rsidR="002B3446" w:rsidRDefault="002B3446" w:rsidP="002B3446">
      <w:pPr>
        <w:pStyle w:val="Standard"/>
        <w:numPr>
          <w:ilvl w:val="0"/>
          <w:numId w:val="7"/>
        </w:numPr>
        <w:spacing w:line="360" w:lineRule="auto"/>
        <w:ind w:left="284" w:hanging="284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Jeżeli Wykonawca nie zrealizuje przedmiotu umowy zgodnie z jej postanowieniami lub też nienależycie wykona swoje zobowiązania umowne,  Zamawiający odstąpi od umowy oraz nałoży na Wykonawcę karę umowną w wysokości 20% ceny brutto umowy.</w:t>
      </w:r>
    </w:p>
    <w:p w:rsidR="002B3446" w:rsidRDefault="002B3446" w:rsidP="002B3446">
      <w:pPr>
        <w:pStyle w:val="Standard"/>
        <w:numPr>
          <w:ilvl w:val="0"/>
          <w:numId w:val="7"/>
        </w:numPr>
        <w:spacing w:line="360" w:lineRule="auto"/>
        <w:ind w:left="284" w:hanging="284"/>
        <w:jc w:val="both"/>
      </w:pPr>
      <w:r>
        <w:rPr>
          <w:rFonts w:eastAsia="Times New Roman" w:cs="Times New Roman"/>
          <w:color w:val="000000"/>
          <w:sz w:val="22"/>
          <w:szCs w:val="22"/>
        </w:rPr>
        <w:t>O nałożeniu kary umownej, jej wysokości i podstawie jej nałożenia Zamawiający poinformuje Wykonawcę pisemnie w terminie 14 dni od zaistnienia zdarzenia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stanowiącego podstawę nałożenia kary.</w:t>
      </w:r>
    </w:p>
    <w:p w:rsidR="002B3446" w:rsidRDefault="002B3446" w:rsidP="002B3446">
      <w:pPr>
        <w:pStyle w:val="Standard"/>
        <w:numPr>
          <w:ilvl w:val="0"/>
          <w:numId w:val="7"/>
        </w:numPr>
        <w:spacing w:line="360" w:lineRule="auto"/>
        <w:ind w:left="284" w:hanging="284"/>
        <w:jc w:val="both"/>
      </w:pPr>
      <w:r>
        <w:rPr>
          <w:rFonts w:eastAsia="Times New Roman" w:cs="Arial"/>
          <w:color w:val="000000"/>
          <w:sz w:val="22"/>
          <w:szCs w:val="22"/>
        </w:rPr>
        <w:t>Zamawiający zastrzega sobie prawo dochodzenia odszkodowania uzupełniającego na zasadach ogólnych Kodeksu Cywilnego jeżeli wartość powstałej szkody przekroczy wysokość kary umownej.</w:t>
      </w:r>
    </w:p>
    <w:p w:rsidR="002B3446" w:rsidRDefault="002B3446" w:rsidP="002B3446">
      <w:pPr>
        <w:pStyle w:val="Textbody"/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5</w:t>
      </w:r>
    </w:p>
    <w:p w:rsidR="002B3446" w:rsidRDefault="002B3446" w:rsidP="002B3446">
      <w:pPr>
        <w:pStyle w:val="Textbody"/>
        <w:spacing w:line="360" w:lineRule="auto"/>
        <w:jc w:val="center"/>
      </w:pPr>
      <w:r>
        <w:rPr>
          <w:b/>
          <w:bCs/>
          <w:color w:val="000000"/>
          <w:sz w:val="22"/>
          <w:szCs w:val="22"/>
        </w:rPr>
        <w:t>Cesja wierzytelności</w:t>
      </w:r>
    </w:p>
    <w:p w:rsidR="002B3446" w:rsidRDefault="002B3446" w:rsidP="002B3446">
      <w:pPr>
        <w:pStyle w:val="Textbody"/>
        <w:spacing w:line="360" w:lineRule="auto"/>
        <w:jc w:val="both"/>
      </w:pPr>
      <w:r>
        <w:rPr>
          <w:rStyle w:val="Domylnaczcionkaakapitu1"/>
          <w:color w:val="000000"/>
          <w:sz w:val="22"/>
          <w:szCs w:val="22"/>
        </w:rPr>
        <w:t>Strony zgodnie postanawiają, że Wykonawca nie może bez pisemnej zgody Zamawiającego przenosić wierzytelności wynikających z niniejszej umowy na osoby trzecie, ani rozporządzać nimi                            w jakiejkolwiek prawem przewidzianej formie. W szczególności wierzytelność nie może być przedmiotem zabezpieczenia zobowiązań Wykonawcy (np. z tytułu umowy kredytu, pożyczki).</w:t>
      </w:r>
    </w:p>
    <w:p w:rsidR="002B3446" w:rsidRDefault="002B3446" w:rsidP="002B3446">
      <w:pPr>
        <w:pStyle w:val="Textbody"/>
        <w:spacing w:line="360" w:lineRule="auto"/>
        <w:jc w:val="center"/>
        <w:rPr>
          <w:b/>
          <w:color w:val="000000"/>
          <w:sz w:val="22"/>
          <w:szCs w:val="22"/>
        </w:rPr>
      </w:pPr>
    </w:p>
    <w:p w:rsidR="002B3446" w:rsidRDefault="002B3446" w:rsidP="002B3446">
      <w:pPr>
        <w:pStyle w:val="Textbody"/>
        <w:spacing w:line="360" w:lineRule="auto"/>
        <w:jc w:val="center"/>
        <w:rPr>
          <w:b/>
          <w:color w:val="000000"/>
          <w:sz w:val="22"/>
          <w:szCs w:val="22"/>
        </w:rPr>
      </w:pPr>
    </w:p>
    <w:p w:rsidR="002B3446" w:rsidRDefault="002B3446" w:rsidP="002B3446">
      <w:pPr>
        <w:pStyle w:val="Textbody"/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§ 6</w:t>
      </w:r>
    </w:p>
    <w:p w:rsidR="002B3446" w:rsidRDefault="002B3446" w:rsidP="002B3446">
      <w:pPr>
        <w:pStyle w:val="Standard"/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Pozostałe postanowienia</w:t>
      </w:r>
    </w:p>
    <w:p w:rsidR="002B3446" w:rsidRDefault="002B3446" w:rsidP="002B3446">
      <w:pPr>
        <w:pStyle w:val="Standard"/>
        <w:spacing w:line="360" w:lineRule="auto"/>
        <w:rPr>
          <w:b/>
          <w:color w:val="000000"/>
          <w:sz w:val="22"/>
          <w:szCs w:val="22"/>
        </w:rPr>
      </w:pPr>
    </w:p>
    <w:p w:rsidR="002B3446" w:rsidRDefault="002B3446" w:rsidP="002B3446">
      <w:pPr>
        <w:pStyle w:val="Textbody"/>
        <w:spacing w:after="140" w:line="360" w:lineRule="auto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może odstąpić od umowy, w trakcie jej realizacji, jeżeli:</w:t>
      </w:r>
    </w:p>
    <w:p w:rsidR="002B3446" w:rsidRDefault="002B3446" w:rsidP="002B3446">
      <w:pPr>
        <w:pStyle w:val="Textbody"/>
        <w:numPr>
          <w:ilvl w:val="0"/>
          <w:numId w:val="9"/>
        </w:numPr>
        <w:spacing w:after="14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zostanie ogłoszona likwidacja Wykonawcy,</w:t>
      </w:r>
    </w:p>
    <w:p w:rsidR="002B3446" w:rsidRDefault="002B3446" w:rsidP="002B3446">
      <w:pPr>
        <w:pStyle w:val="Textbody"/>
        <w:numPr>
          <w:ilvl w:val="0"/>
          <w:numId w:val="10"/>
        </w:numPr>
        <w:spacing w:after="14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wykonanie umowy nie leży w interesie publicznym, czego Zamawiający nie mógł przewidzieć w chwili zawarcia umowy.</w:t>
      </w:r>
    </w:p>
    <w:p w:rsidR="002B3446" w:rsidRDefault="002B3446" w:rsidP="002B3446">
      <w:pPr>
        <w:pStyle w:val="Textbody"/>
        <w:numPr>
          <w:ilvl w:val="0"/>
          <w:numId w:val="10"/>
        </w:numPr>
        <w:spacing w:after="140" w:line="360" w:lineRule="auto"/>
        <w:jc w:val="both"/>
      </w:pPr>
      <w:r>
        <w:rPr>
          <w:color w:val="000000"/>
          <w:sz w:val="22"/>
          <w:szCs w:val="22"/>
        </w:rPr>
        <w:t xml:space="preserve">Wykonawca </w:t>
      </w:r>
      <w:r>
        <w:rPr>
          <w:rFonts w:cs="Times New Roman"/>
          <w:color w:val="000000"/>
          <w:sz w:val="22"/>
          <w:szCs w:val="22"/>
        </w:rPr>
        <w:t>narusza ustalenia umowy.</w:t>
      </w:r>
    </w:p>
    <w:p w:rsidR="002B3446" w:rsidRDefault="002B3446" w:rsidP="002B3446">
      <w:pPr>
        <w:pStyle w:val="Textbody"/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7</w:t>
      </w:r>
    </w:p>
    <w:p w:rsidR="002B3446" w:rsidRDefault="002B3446" w:rsidP="002B3446">
      <w:pPr>
        <w:pStyle w:val="Textbody"/>
        <w:spacing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Wszelkie zmiany umowy wymagają dla swej skuteczności formy pisemnego aneksu</w:t>
      </w:r>
    </w:p>
    <w:p w:rsidR="002B3446" w:rsidRDefault="002B3446" w:rsidP="002B3446">
      <w:pPr>
        <w:pStyle w:val="Textbody"/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8</w:t>
      </w:r>
    </w:p>
    <w:p w:rsidR="002B3446" w:rsidRDefault="002B3446" w:rsidP="002B3446">
      <w:pPr>
        <w:pStyle w:val="Standard"/>
        <w:spacing w:after="120" w:line="360" w:lineRule="auto"/>
        <w:jc w:val="both"/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</w:rPr>
        <w:t>Właściwym do rozpoznania sporów wynikłych na tle realizacji niniejszej umowy jest sąd powszechny właściwy dla siedziby Zamawiającego.</w:t>
      </w:r>
    </w:p>
    <w:p w:rsidR="002B3446" w:rsidRDefault="002B3446" w:rsidP="002B3446">
      <w:pPr>
        <w:pStyle w:val="Textbody"/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9</w:t>
      </w:r>
    </w:p>
    <w:p w:rsidR="002B3446" w:rsidRDefault="002B3446" w:rsidP="002B3446">
      <w:pPr>
        <w:pStyle w:val="Standard"/>
        <w:keepLines/>
        <w:spacing w:after="120" w:line="360" w:lineRule="auto"/>
        <w:jc w:val="both"/>
      </w:pPr>
      <w:r>
        <w:rPr>
          <w:rFonts w:eastAsia="Times New Roman" w:cs="Arial"/>
          <w:color w:val="000000"/>
          <w:sz w:val="22"/>
          <w:szCs w:val="22"/>
        </w:rPr>
        <w:t>W sprawach nieuregulowanych niniejszą umową obowiązują przepisy Kodeksu Cywilnego</w:t>
      </w:r>
      <w:r>
        <w:rPr>
          <w:color w:val="000000"/>
          <w:sz w:val="22"/>
          <w:szCs w:val="22"/>
        </w:rPr>
        <w:t xml:space="preserve"> </w:t>
      </w:r>
      <w:r>
        <w:rPr>
          <w:rFonts w:eastAsia="Times New Roman" w:cs="Arial"/>
          <w:color w:val="000000"/>
          <w:sz w:val="22"/>
          <w:szCs w:val="22"/>
        </w:rPr>
        <w:t xml:space="preserve">ustawy              z dnia 23 kwietnia 1964 r. Kodeks cywilny (Dz. U. tj. 2020 poz.1740 z </w:t>
      </w:r>
      <w:proofErr w:type="spellStart"/>
      <w:r>
        <w:rPr>
          <w:rFonts w:eastAsia="Times New Roman" w:cs="Arial"/>
          <w:color w:val="000000"/>
          <w:sz w:val="22"/>
          <w:szCs w:val="22"/>
        </w:rPr>
        <w:t>późn</w:t>
      </w:r>
      <w:proofErr w:type="spellEnd"/>
      <w:r>
        <w:rPr>
          <w:rFonts w:eastAsia="Times New Roman" w:cs="Arial"/>
          <w:color w:val="000000"/>
          <w:sz w:val="22"/>
          <w:szCs w:val="22"/>
        </w:rPr>
        <w:t>. zm.)</w:t>
      </w:r>
    </w:p>
    <w:p w:rsidR="002B3446" w:rsidRDefault="002B3446" w:rsidP="002B3446">
      <w:pPr>
        <w:pStyle w:val="Textbody"/>
        <w:spacing w:line="360" w:lineRule="auto"/>
      </w:pPr>
      <w:r>
        <w:rPr>
          <w:b/>
          <w:color w:val="000000"/>
          <w:sz w:val="22"/>
          <w:szCs w:val="22"/>
        </w:rPr>
        <w:t xml:space="preserve">                                                    </w:t>
      </w:r>
      <w:r w:rsidR="00E77CB5">
        <w:rPr>
          <w:b/>
          <w:color w:val="000000"/>
          <w:sz w:val="22"/>
          <w:szCs w:val="22"/>
        </w:rPr>
        <w:t xml:space="preserve">                           </w:t>
      </w:r>
      <w:r>
        <w:rPr>
          <w:b/>
          <w:color w:val="000000"/>
          <w:sz w:val="22"/>
          <w:szCs w:val="22"/>
        </w:rPr>
        <w:t xml:space="preserve"> § 10</w:t>
      </w:r>
      <w:r>
        <w:rPr>
          <w:color w:val="000000"/>
          <w:sz w:val="22"/>
          <w:szCs w:val="22"/>
        </w:rPr>
        <w:br/>
      </w:r>
      <w:r>
        <w:rPr>
          <w:rFonts w:eastAsia="Times New Roman" w:cs="Arial"/>
          <w:color w:val="000000"/>
          <w:sz w:val="22"/>
          <w:szCs w:val="22"/>
        </w:rPr>
        <w:t>Umowa niniejsza sporządzona została w 3 jednobrzmiących egzemplarzach, po 1 egzemplarzu dla Wykonawcy i 2 dla Zamawiającego</w:t>
      </w:r>
      <w:r>
        <w:rPr>
          <w:rFonts w:eastAsia="Times New Roman" w:cs="Arial"/>
          <w:bCs/>
          <w:color w:val="000000"/>
          <w:sz w:val="22"/>
          <w:szCs w:val="22"/>
          <w:lang w:eastAsia="ar-SA" w:bidi="ar-SA"/>
        </w:rPr>
        <w:t xml:space="preserve">, </w:t>
      </w:r>
      <w:r>
        <w:rPr>
          <w:rFonts w:eastAsia="Times New Roman" w:cs="Arial"/>
          <w:color w:val="000000"/>
          <w:sz w:val="22"/>
          <w:szCs w:val="22"/>
          <w:lang w:eastAsia="ar-SA" w:bidi="ar-SA"/>
        </w:rPr>
        <w:t>z którą każda stanowi dowód jej zawarcia.</w:t>
      </w:r>
    </w:p>
    <w:p w:rsidR="002B3446" w:rsidRDefault="002B3446" w:rsidP="002B3446">
      <w:pPr>
        <w:pStyle w:val="Textbody"/>
        <w:spacing w:line="360" w:lineRule="auto"/>
        <w:rPr>
          <w:color w:val="000000"/>
          <w:sz w:val="22"/>
          <w:szCs w:val="22"/>
        </w:rPr>
      </w:pPr>
    </w:p>
    <w:p w:rsidR="002B3446" w:rsidRDefault="002B3446" w:rsidP="002B3446">
      <w:pPr>
        <w:pStyle w:val="Textbody"/>
        <w:spacing w:line="360" w:lineRule="auto"/>
        <w:jc w:val="center"/>
      </w:pPr>
      <w:r>
        <w:rPr>
          <w:rStyle w:val="Domylnaczcionkaakapitu1"/>
          <w:b/>
          <w:color w:val="000000"/>
          <w:sz w:val="22"/>
          <w:szCs w:val="22"/>
        </w:rPr>
        <w:t xml:space="preserve">Wykonawca: </w:t>
      </w:r>
      <w:r>
        <w:rPr>
          <w:rStyle w:val="Domylnaczcionkaakapitu1"/>
          <w:b/>
          <w:color w:val="000000"/>
          <w:sz w:val="22"/>
          <w:szCs w:val="22"/>
        </w:rPr>
        <w:tab/>
      </w:r>
      <w:r>
        <w:rPr>
          <w:rStyle w:val="Domylnaczcionkaakapitu1"/>
          <w:b/>
          <w:color w:val="000000"/>
          <w:sz w:val="22"/>
          <w:szCs w:val="22"/>
        </w:rPr>
        <w:tab/>
      </w:r>
      <w:r>
        <w:rPr>
          <w:rStyle w:val="Domylnaczcionkaakapitu1"/>
          <w:b/>
          <w:color w:val="000000"/>
          <w:sz w:val="22"/>
          <w:szCs w:val="22"/>
        </w:rPr>
        <w:tab/>
      </w:r>
      <w:r>
        <w:rPr>
          <w:rStyle w:val="Domylnaczcionkaakapitu1"/>
          <w:b/>
          <w:color w:val="000000"/>
          <w:sz w:val="22"/>
          <w:szCs w:val="22"/>
        </w:rPr>
        <w:tab/>
      </w:r>
      <w:r>
        <w:rPr>
          <w:rStyle w:val="Domylnaczcionkaakapitu1"/>
          <w:b/>
          <w:color w:val="000000"/>
          <w:sz w:val="22"/>
          <w:szCs w:val="22"/>
        </w:rPr>
        <w:tab/>
      </w:r>
      <w:r>
        <w:rPr>
          <w:rStyle w:val="Domylnaczcionkaakapitu1"/>
          <w:b/>
          <w:color w:val="000000"/>
          <w:sz w:val="22"/>
          <w:szCs w:val="22"/>
        </w:rPr>
        <w:tab/>
      </w:r>
      <w:r>
        <w:rPr>
          <w:rStyle w:val="Domylnaczcionkaakapitu1"/>
          <w:b/>
          <w:color w:val="000000"/>
          <w:sz w:val="22"/>
          <w:szCs w:val="22"/>
        </w:rPr>
        <w:tab/>
      </w:r>
      <w:r>
        <w:rPr>
          <w:rStyle w:val="Domylnaczcionkaakapitu1"/>
          <w:b/>
          <w:color w:val="000000"/>
          <w:sz w:val="22"/>
          <w:szCs w:val="22"/>
        </w:rPr>
        <w:tab/>
      </w:r>
      <w:r>
        <w:rPr>
          <w:rStyle w:val="Domylnaczcionkaakapitu1"/>
          <w:b/>
          <w:color w:val="000000"/>
          <w:sz w:val="22"/>
          <w:szCs w:val="22"/>
        </w:rPr>
        <w:tab/>
        <w:t>Zamawiający:</w:t>
      </w:r>
    </w:p>
    <w:p w:rsidR="00E80AD7" w:rsidRDefault="00E80AD7"/>
    <w:sectPr w:rsidR="00E80AD7" w:rsidSect="00E80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Mangal, 'Courier New'"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756E"/>
    <w:multiLevelType w:val="hybridMultilevel"/>
    <w:tmpl w:val="4A0AF35E"/>
    <w:lvl w:ilvl="0" w:tplc="8DC434EA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9B14CE4"/>
    <w:multiLevelType w:val="multilevel"/>
    <w:tmpl w:val="1A8A9CA0"/>
    <w:styleLink w:val="WW8Num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7382C"/>
    <w:multiLevelType w:val="multilevel"/>
    <w:tmpl w:val="79262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98170A5"/>
    <w:multiLevelType w:val="multilevel"/>
    <w:tmpl w:val="536E1BC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C2519FF"/>
    <w:multiLevelType w:val="multilevel"/>
    <w:tmpl w:val="18E0CFEE"/>
    <w:lvl w:ilvl="0">
      <w:start w:val="26"/>
      <w:numFmt w:val="decimal"/>
      <w:lvlText w:val="%1"/>
      <w:lvlJc w:val="left"/>
      <w:pPr>
        <w:ind w:left="660" w:hanging="660"/>
      </w:pPr>
    </w:lvl>
    <w:lvl w:ilvl="1">
      <w:start w:val="115"/>
      <w:numFmt w:val="decimal"/>
      <w:lvlText w:val="%1-%2"/>
      <w:lvlJc w:val="left"/>
      <w:pPr>
        <w:ind w:left="2384" w:hanging="660"/>
      </w:pPr>
    </w:lvl>
    <w:lvl w:ilvl="2">
      <w:start w:val="1"/>
      <w:numFmt w:val="decimal"/>
      <w:lvlText w:val="%1-%2.%3"/>
      <w:lvlJc w:val="left"/>
      <w:pPr>
        <w:ind w:left="4168" w:hanging="720"/>
      </w:pPr>
    </w:lvl>
    <w:lvl w:ilvl="3">
      <w:start w:val="1"/>
      <w:numFmt w:val="decimal"/>
      <w:lvlText w:val="%1-%2.%3.%4"/>
      <w:lvlJc w:val="left"/>
      <w:pPr>
        <w:ind w:left="5892" w:hanging="720"/>
      </w:pPr>
    </w:lvl>
    <w:lvl w:ilvl="4">
      <w:start w:val="1"/>
      <w:numFmt w:val="decimal"/>
      <w:lvlText w:val="%1-%2.%3.%4.%5"/>
      <w:lvlJc w:val="left"/>
      <w:pPr>
        <w:ind w:left="7976" w:hanging="1080"/>
      </w:pPr>
    </w:lvl>
    <w:lvl w:ilvl="5">
      <w:start w:val="1"/>
      <w:numFmt w:val="decimal"/>
      <w:lvlText w:val="%1-%2.%3.%4.%5.%6"/>
      <w:lvlJc w:val="left"/>
      <w:pPr>
        <w:ind w:left="9700" w:hanging="1080"/>
      </w:pPr>
    </w:lvl>
    <w:lvl w:ilvl="6">
      <w:start w:val="1"/>
      <w:numFmt w:val="decimal"/>
      <w:lvlText w:val="%1-%2.%3.%4.%5.%6.%7"/>
      <w:lvlJc w:val="left"/>
      <w:pPr>
        <w:ind w:left="11784" w:hanging="1440"/>
      </w:pPr>
    </w:lvl>
    <w:lvl w:ilvl="7">
      <w:start w:val="1"/>
      <w:numFmt w:val="decimal"/>
      <w:lvlText w:val="%1-%2.%3.%4.%5.%6.%7.%8"/>
      <w:lvlJc w:val="left"/>
      <w:pPr>
        <w:ind w:left="13508" w:hanging="1440"/>
      </w:pPr>
    </w:lvl>
    <w:lvl w:ilvl="8">
      <w:start w:val="1"/>
      <w:numFmt w:val="decimal"/>
      <w:lvlText w:val="%1-%2.%3.%4.%5.%6.%7.%8.%9"/>
      <w:lvlJc w:val="left"/>
      <w:pPr>
        <w:ind w:left="15592" w:hanging="1800"/>
      </w:pPr>
    </w:lvl>
  </w:abstractNum>
  <w:abstractNum w:abstractNumId="5">
    <w:nsid w:val="47F5458F"/>
    <w:multiLevelType w:val="multilevel"/>
    <w:tmpl w:val="626E705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5B201A99"/>
    <w:multiLevelType w:val="multilevel"/>
    <w:tmpl w:val="2AC2B4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7CAE60A5"/>
    <w:multiLevelType w:val="multilevel"/>
    <w:tmpl w:val="C97AE038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6"/>
    </w:lvlOverride>
    <w:lvlOverride w:ilvl="1">
      <w:startOverride w:val="1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3446"/>
    <w:rsid w:val="00051789"/>
    <w:rsid w:val="002B3446"/>
    <w:rsid w:val="00AB1DA2"/>
    <w:rsid w:val="00B37082"/>
    <w:rsid w:val="00E77CB5"/>
    <w:rsid w:val="00E8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A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3446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B3446"/>
    <w:pPr>
      <w:spacing w:after="120"/>
    </w:pPr>
  </w:style>
  <w:style w:type="paragraph" w:customStyle="1" w:styleId="Legenda1">
    <w:name w:val="Legenda1"/>
    <w:basedOn w:val="Standard"/>
    <w:rsid w:val="002B3446"/>
    <w:pPr>
      <w:suppressLineNumbers/>
      <w:spacing w:before="120" w:after="120" w:line="100" w:lineRule="atLeast"/>
    </w:pPr>
    <w:rPr>
      <w:rFonts w:ascii="Liberation Serif" w:hAnsi="Liberation Serif" w:cs="Mangal, 'Courier New'"/>
      <w:i/>
      <w:iCs/>
    </w:rPr>
  </w:style>
  <w:style w:type="paragraph" w:customStyle="1" w:styleId="Standarduser">
    <w:name w:val="Standard (user)"/>
    <w:rsid w:val="002B344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ytu">
    <w:name w:val="Title"/>
    <w:basedOn w:val="Standard"/>
    <w:next w:val="Standard"/>
    <w:link w:val="TytuZnak"/>
    <w:qFormat/>
    <w:rsid w:val="002B3446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B3446"/>
    <w:rPr>
      <w:rFonts w:ascii="Times New Roman" w:eastAsia="SimSun, 宋体" w:hAnsi="Times New Roman" w:cs="Lucida Sans"/>
      <w:b/>
      <w:bCs/>
      <w:kern w:val="3"/>
      <w:sz w:val="28"/>
      <w:szCs w:val="28"/>
      <w:lang w:eastAsia="zh-CN" w:bidi="hi-IN"/>
    </w:rPr>
  </w:style>
  <w:style w:type="character" w:customStyle="1" w:styleId="Domylnaczcionkaakapitu1">
    <w:name w:val="Domyślna czcionka akapitu1"/>
    <w:rsid w:val="002B3446"/>
  </w:style>
  <w:style w:type="character" w:customStyle="1" w:styleId="Teksttreci3Bezpogrubienia">
    <w:name w:val="Tekst treści (3) + Bez pogrubienia"/>
    <w:rsid w:val="002B3446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 w:color="000000"/>
      <w:effect w:val="none"/>
      <w:lang w:val="pl-PL" w:bidi="pl-PL"/>
    </w:rPr>
  </w:style>
  <w:style w:type="numbering" w:customStyle="1" w:styleId="WW8Num10">
    <w:name w:val="WW8Num10"/>
    <w:rsid w:val="002B3446"/>
    <w:pPr>
      <w:numPr>
        <w:numId w:val="4"/>
      </w:numPr>
    </w:pPr>
  </w:style>
  <w:style w:type="numbering" w:customStyle="1" w:styleId="WW8Num12">
    <w:name w:val="WW8Num12"/>
    <w:rsid w:val="002B3446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894</Words>
  <Characters>5364</Characters>
  <Application>Microsoft Office Word</Application>
  <DocSecurity>0</DocSecurity>
  <Lines>44</Lines>
  <Paragraphs>12</Paragraphs>
  <ScaleCrop>false</ScaleCrop>
  <Company>Ministrerstwo Edukacji Narodowej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5</cp:revision>
  <dcterms:created xsi:type="dcterms:W3CDTF">2022-01-30T17:09:00Z</dcterms:created>
  <dcterms:modified xsi:type="dcterms:W3CDTF">2022-02-03T08:18:00Z</dcterms:modified>
</cp:coreProperties>
</file>